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B65" w:rsidRDefault="005B6B65" w:rsidP="00E37F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57005" w:rsidRDefault="00657005" w:rsidP="00A26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5E81" w:rsidRPr="00935E81" w:rsidRDefault="00E37FFB" w:rsidP="00935E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935E81" w:rsidRPr="00935E81">
        <w:rPr>
          <w:rFonts w:ascii="Times New Roman" w:hAnsi="Times New Roman" w:cs="Times New Roman"/>
          <w:sz w:val="28"/>
          <w:szCs w:val="28"/>
        </w:rPr>
        <w:t xml:space="preserve">Совета Кореновского городского поселения </w:t>
      </w:r>
    </w:p>
    <w:p w:rsidR="00657005" w:rsidRDefault="00935E81" w:rsidP="00890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5E81">
        <w:rPr>
          <w:rFonts w:ascii="Times New Roman" w:hAnsi="Times New Roman" w:cs="Times New Roman"/>
          <w:sz w:val="28"/>
          <w:szCs w:val="28"/>
        </w:rPr>
        <w:t xml:space="preserve">Кореновского района </w:t>
      </w:r>
      <w:r w:rsidR="00890D17" w:rsidRPr="00890D17">
        <w:rPr>
          <w:rFonts w:ascii="Times New Roman" w:hAnsi="Times New Roman" w:cs="Times New Roman"/>
          <w:sz w:val="28"/>
          <w:szCs w:val="28"/>
        </w:rPr>
        <w:t>«О внесении изменений в решение Совета Кореновского городског</w:t>
      </w:r>
      <w:r w:rsidR="00890D17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890D17" w:rsidRPr="00890D17">
        <w:rPr>
          <w:rFonts w:ascii="Times New Roman" w:hAnsi="Times New Roman" w:cs="Times New Roman"/>
          <w:sz w:val="28"/>
          <w:szCs w:val="28"/>
        </w:rPr>
        <w:t xml:space="preserve">от 23 января 2020 года </w:t>
      </w:r>
      <w:r w:rsidR="00890D17">
        <w:rPr>
          <w:rFonts w:ascii="Times New Roman" w:hAnsi="Times New Roman" w:cs="Times New Roman"/>
          <w:sz w:val="28"/>
          <w:szCs w:val="28"/>
        </w:rPr>
        <w:t xml:space="preserve">№ 52-6/4 «Об утверждении Правил </w:t>
      </w:r>
      <w:r w:rsidR="00890D17" w:rsidRPr="00890D17">
        <w:rPr>
          <w:rFonts w:ascii="Times New Roman" w:hAnsi="Times New Roman" w:cs="Times New Roman"/>
          <w:sz w:val="28"/>
          <w:szCs w:val="28"/>
        </w:rPr>
        <w:t>благоустройства территории Кореновского городского поселения Кореновского района»</w:t>
      </w:r>
    </w:p>
    <w:p w:rsidR="00890D17" w:rsidRPr="00281D92" w:rsidRDefault="00890D17" w:rsidP="00890D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0D17" w:rsidRPr="00281D92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 Кореновского городского по</w:t>
      </w:r>
      <w:r w:rsidR="00281D92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селения Кореновского района 26 мая 2021 года </w:t>
      </w:r>
      <w:r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поступило письмо из Совета Кореновского городского поселения Кореновского района</w:t>
      </w:r>
      <w:r w:rsidR="00281D9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81D92" w:rsidRPr="00281D92">
        <w:t xml:space="preserve"> </w:t>
      </w:r>
      <w:r w:rsidR="00281D92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копии протеста прокурора Кореновского района</w:t>
      </w:r>
      <w:r w:rsidR="00281D9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вопросу приведения </w:t>
      </w:r>
      <w:r w:rsidR="00281D92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решения Совета Кореновского городского поселения Кореновского района от 23 января 2020 года № 52-6/4 «Об утверждении Правил благоустройства территории Кореновского городского поселения Кореновского района»</w:t>
      </w:r>
      <w:r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соответствие с действующим законодательством Российской Федерации</w:t>
      </w:r>
      <w:r w:rsidR="00281D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7290" w:rsidRPr="00281D92" w:rsidRDefault="00EB3823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13C0D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целях приведения нормативно-правового акта в соответствие с действующим законода</w:t>
      </w:r>
      <w:r w:rsidR="00890D17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тельством Российской Федерации</w:t>
      </w:r>
      <w:r w:rsidR="00281D9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,</w:t>
      </w:r>
      <w:r w:rsidR="00281D92" w:rsidRPr="00281D9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а также удовлетворения протест</w:t>
      </w:r>
      <w:r w:rsidR="00281D9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а прокурора Кореновского района,</w:t>
      </w:r>
      <w:r w:rsidR="00281D92" w:rsidRPr="00281D9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A2664F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возникла необходимость</w:t>
      </w:r>
      <w:r w:rsidR="00B13C0D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64F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актуализировать действующие</w:t>
      </w:r>
      <w:r w:rsidR="007C7290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«Правила</w:t>
      </w:r>
      <w:r w:rsidR="00B13C0D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Кореновского городского поселения Корено</w:t>
      </w:r>
      <w:r w:rsidR="00890D17" w:rsidRPr="00281D92">
        <w:rPr>
          <w:rFonts w:ascii="Times New Roman" w:hAnsi="Times New Roman" w:cs="Times New Roman"/>
          <w:color w:val="000000" w:themeColor="text1"/>
          <w:sz w:val="28"/>
          <w:szCs w:val="28"/>
        </w:rPr>
        <w:t>вского района</w:t>
      </w:r>
      <w:r w:rsidR="00281D92">
        <w:rPr>
          <w:rFonts w:ascii="Times New Roman" w:hAnsi="Times New Roman" w:cs="Times New Roman"/>
          <w:color w:val="000000" w:themeColor="text1"/>
          <w:sz w:val="28"/>
          <w:szCs w:val="28"/>
        </w:rPr>
        <w:t>» и внести следующие изменения: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1.1. В пункте 1 раздела I приложения к решению Совета слова «Об утверждении СП 42.13330 «СНиП 2.07.01-89*» заменить словами «СП 42.13330.2016».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1.2. В пункте 1 раздела I приложения к решению Совета слова «постановления Главного государственного санитарного врача СССР                            от 05 августа 1988 года № 4690-88 «Об утверждении СанПиН 42-128-4690-88. Санитарные правила содержания территорий населённых мест» заменить словами «постановления Главного государственного санитарного врача РФ                  от 28 января 2021 года № 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                                                к водным объектам, питьевой воде и питьевому водоснабжению,             атмосферному воздуху, почвам, жилым помещениям, эксплуатации производственных, общественных помещений, организации и                           проведению санитарно-противоэпидемических (профилактических) мероприятий».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1.3. В пункте 1 раздела I приложения к решению Совета исключить слова «приказа Министерства строительства и жилищно-коммунального хозяйства РФ от 13 апреля 2017 года № 711/</w:t>
      </w:r>
      <w:proofErr w:type="spellStart"/>
      <w:r w:rsidRPr="00890D1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90D17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1.4. В пункт 3 раздела I приложения к решению Совета добавить абзац следующего содержания: «деятельность по обращению с животными без владельце</w:t>
      </w:r>
      <w:proofErr w:type="gramStart"/>
      <w:r w:rsidRPr="00890D17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890D17">
        <w:rPr>
          <w:rFonts w:ascii="Times New Roman" w:hAnsi="Times New Roman" w:cs="Times New Roman"/>
          <w:sz w:val="28"/>
          <w:szCs w:val="28"/>
        </w:rPr>
        <w:t xml:space="preserve"> деятельность, включающая в себя отлов животных без                     </w:t>
      </w:r>
      <w:r w:rsidRPr="00890D17">
        <w:rPr>
          <w:rFonts w:ascii="Times New Roman" w:hAnsi="Times New Roman" w:cs="Times New Roman"/>
          <w:sz w:val="28"/>
          <w:szCs w:val="28"/>
        </w:rPr>
        <w:lastRenderedPageBreak/>
        <w:t>владельцев, их содержание (в том числе лечение, вакцинацию, стерилизацию), возврат на прежние места их обитания и иные мероприятия,                     предусмотренные законом.».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1.5. Абзацы 30 и 31 пункта 3 раздела I приложения к решению Совета                 изложить в новой редакции: «отходы производства и потребления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удалению. К отходам не относится донный грунт, используемый в порядке, определенном законодательством Российской Федерации».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1.6. Абзац 8 пункта 44 раздела IV приложения к решению Совета изложить в новой редакции: «на землях общего пользования, а также на территориях частных домовладений, расположенных на территории Кореновского городского поселения Кореновского района, разводить костры, использовать открытый огонь для приготовления пищи вне специальных отведенных и оборудованных для этого мест, а также сжигать мусор, траву, листву и иные отходы, материалы или изделия, кроме мест и (или) способов, установленных муниципальным правовым актом администрации Кореновского городского поселения Кореновского района, в соответствии с Правилами противопожарного режима в Российской Федерации, утвержденными постановлением Правительства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890D17">
        <w:rPr>
          <w:rFonts w:ascii="Times New Roman" w:hAnsi="Times New Roman" w:cs="Times New Roman"/>
          <w:sz w:val="28"/>
          <w:szCs w:val="28"/>
        </w:rPr>
        <w:t>от 16 сентября 2020 года № 1479;».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1.7. В пункте 45 раздела IV приложения к решению Совета слова: «постановлением главы администрации (губернатора) Краснодарского края от 20.01.2017 № 48 «Об утверждении Порядка сбора (в том числе раздельного) твердых коммунальных отходов на территории Краснодарского края» заменить словами: «Постановлением главы администрации (губернатора) Краснодарского края от 6 февраля 2020 года № 60 «Об утверждении Порядка накопления (в том числе раздельного накопления) твердых коммунальных отходов на территории Краснодарского края и признании утратившими силу некоторых постановлений главы администрации (губернатора) Краснодарского края».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1.8. Пункт 47 раздела IV приложения к решению Совета изложить в новой редакции: «47. Сбор и вывоз жидких бытовых отходов.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47.1. Сбор и вывоз жидких бытовых отходов должен осуществляться в соответствии с санитарными правилами и нормами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мероприятий, утвержденными постановлением Главного государственного санитарного врача РФ от 28 января 2021 года  № 3.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 xml:space="preserve">В случаях отсутствия централизованной системы водоотведения накопление жидких бытовых отходов должно осуществляться в локальных </w:t>
      </w:r>
      <w:r w:rsidRPr="00890D17">
        <w:rPr>
          <w:rFonts w:ascii="Times New Roman" w:hAnsi="Times New Roman" w:cs="Times New Roman"/>
          <w:sz w:val="28"/>
          <w:szCs w:val="28"/>
        </w:rPr>
        <w:lastRenderedPageBreak/>
        <w:t>очистных сооружениях либо в подземных водонепроницаемых сооружениях как отдельных, так и в составе дворовых уборных.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Не допускается вывоз жидких бытовых отходов в места, не предназначенные для приема и (или) очистки жидких бытовых отходов.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47.2.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47.3. Переполнение водонепроницаемого выгреба (канализационной ямы, септика) канализационными водами запрещено.».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1.9. Пункт 48.2 раздела IV приложения к решению Совета изложить в новой редакции: «48.2.Сбор трупов павших животных, отходов боен и других биологических отходов должен производиться в соответствии с ветеринарными правилами перемещения, хранения, переработки и утилизации биологических отходов, утвержденными Приказом Министерства сельского хозяйства Российской Федерации от 26 октября 2020 года № 626».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1.10. Пункт 48.3 раздела IV приложения к решению Совета изложить в новой редакции: «48.3. Сбор отходов лечебно-профилактических учреждений с классами опасности А, Б, В, Г, Д должен осуществляться в соответствии с санитарными правилами и нормами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мероприятий, утвержденными постановлением Главного государственного санитарного врача РФ от 28 января 2021 года  № 3».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1.11. Пункт 50.1. раздела IV приложения к решению Совета изложить в новой редакции: «50.1. На территориях торговых объектов и рынков, реализующих продукцию непродовольственного назначения (далее - торговые объекты), хозяйствующими субъектами, которым принадлежат соответствующие торговые объекты, должны быть установлены урны. На территориях торговых объектов хозяйствующими субъектами, которым принадлежат торговые объекты, должны быть оборудованы общественные туалеты».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1.12. Пункт 50.2. раздела IV приложения к решению Совета изложить в новой редакции: «50.2. На территориях торговых объектов хозяйствующими субъектами, которым принадлежат соответствующие торговые объекты, должна проводиться ежедневная уборка. Уборка с использованием дезинфицирующих средств должна проводиться не реже 1 раз в месяц.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Хозяйствующие субъекты, которым принадлежат соответствующие торговые объекты, обязаны обеспечить проведение дезинсекции и дератизации мест (площадок) накопления твердых коммунальных отходов, образующихся в процессе деятельности торгового объекта.».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 xml:space="preserve">1.13. Пункт 51.2. раздела IV приложения к решению Совета изложить в новой редакции: «51.2. На территориях пляжей хозяйствующими субъектами, владеющими пляжами, должны быть установлены кабины для переодевания </w:t>
      </w:r>
      <w:r w:rsidRPr="00890D17">
        <w:rPr>
          <w:rFonts w:ascii="Times New Roman" w:hAnsi="Times New Roman" w:cs="Times New Roman"/>
          <w:sz w:val="28"/>
          <w:szCs w:val="28"/>
        </w:rPr>
        <w:lastRenderedPageBreak/>
        <w:t>(далее - раздевалки), общественные туалеты, душевые, урны. Количество раздевалок, общественных туалетов, душевых определяется хозяйствующими субъектами с учетом площади пляжа.».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1.14. Пункт 56 раздела IV приложения к решению Совета дополнить подпунктом 56.1 следующего содержания: «56.1.Хозяйствующие субъекты, эксплуатирующие общественные туалеты и мобильные туалетные кабины, обязаны обеспечить их содержание и эксплуатацию в соответствии с требованиями санитарных правил и санитарно-эпидемиологических требований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1.15. Пункт 57.4 раздела V приложения к решению Совета изложить в новой редакции: «57.4.Организует отлов животных без владельцев, их содержание (в том числе лечение, вакцинацию, стерилизацию), возврат на прежние места их обитания и иные мероприятия, предусмотренные Федеральным законом                      от 27 декабря 2018 года № 498-ФЗ «Об ответственном обращении с животными и о внесении изменений в отдельные законодательные акты Российской Федерации.».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1.16. Пункт 99 раздела Х приложения к решению Совета изложить в новой редакции: «99. Обеспечение беспрепятственного доступа маломобильных граждан к объектам социальной, транспортной и инженерной инфраструктур осуществляется в соответствии с требованиями норм градостроительного проектирования, на основании свода правил СП 59.13330.2020 «Доступность зданий и сооружений для маломобильных групп населения. Актуализированная редакция СНиП 35-01-2001».</w:t>
      </w:r>
    </w:p>
    <w:p w:rsidR="00890D17" w:rsidRP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1.17. Пункт 100.1 раздела ХI приложения к решению Совета изложить в новой редакции: «100.1. Нестационарные объекты, оказывающие бытовые услуги и услуги общественного питания, размещаются на земельных участках, согласно схеме размещения нестационарных объектов, оказывающих бытовые услуги и услуги общественного питания.».</w:t>
      </w:r>
    </w:p>
    <w:p w:rsidR="00890D17" w:rsidRDefault="00890D17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D17">
        <w:rPr>
          <w:rFonts w:ascii="Times New Roman" w:hAnsi="Times New Roman" w:cs="Times New Roman"/>
          <w:sz w:val="28"/>
          <w:szCs w:val="28"/>
        </w:rPr>
        <w:t>1.18. Пункт 104 раздела ХIII приложения к решению Совета изложить в новой редакции: «104. Администрация Кореновского городского поселения Кореновского района осуществляет муниципальный контроль в сфере благоустройства, предметом которого является соблюдение настоящих Правил.».</w:t>
      </w:r>
    </w:p>
    <w:p w:rsidR="007C7290" w:rsidRDefault="00A2664F" w:rsidP="00890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Кореновского городского поселения Кореновского района </w:t>
      </w:r>
      <w:r w:rsidR="00890D17">
        <w:rPr>
          <w:rFonts w:ascii="Times New Roman" w:hAnsi="Times New Roman" w:cs="Times New Roman"/>
          <w:sz w:val="28"/>
          <w:szCs w:val="28"/>
        </w:rPr>
        <w:t xml:space="preserve">13 июля 2021 года проведены </w:t>
      </w:r>
      <w:r>
        <w:rPr>
          <w:rFonts w:ascii="Times New Roman" w:hAnsi="Times New Roman" w:cs="Times New Roman"/>
          <w:sz w:val="28"/>
          <w:szCs w:val="28"/>
        </w:rPr>
        <w:t>публичные слушания по вопросу обсуждения проекта Правил благоустройства территории Кореновского городского поселения Коре</w:t>
      </w:r>
      <w:r w:rsidR="00281D92">
        <w:rPr>
          <w:rFonts w:ascii="Times New Roman" w:hAnsi="Times New Roman" w:cs="Times New Roman"/>
          <w:sz w:val="28"/>
          <w:szCs w:val="28"/>
        </w:rPr>
        <w:t>новского района.</w:t>
      </w:r>
    </w:p>
    <w:p w:rsidR="00890D17" w:rsidRDefault="00890D17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C63" w:rsidRPr="000C5C63" w:rsidRDefault="000C5C63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C6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C5C63" w:rsidRPr="000C5C63" w:rsidRDefault="000C5C63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C63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0C5C63" w:rsidRPr="000C5C63" w:rsidRDefault="000C5C63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C63">
        <w:rPr>
          <w:rFonts w:ascii="Times New Roman" w:hAnsi="Times New Roman" w:cs="Times New Roman"/>
          <w:sz w:val="28"/>
          <w:szCs w:val="28"/>
        </w:rPr>
        <w:t>благоустройства и транспорта</w:t>
      </w:r>
    </w:p>
    <w:p w:rsidR="000C5C63" w:rsidRPr="000C5C63" w:rsidRDefault="000C5C63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C63">
        <w:rPr>
          <w:rFonts w:ascii="Times New Roman" w:hAnsi="Times New Roman" w:cs="Times New Roman"/>
          <w:sz w:val="28"/>
          <w:szCs w:val="28"/>
        </w:rPr>
        <w:t xml:space="preserve">администрации Кореновского </w:t>
      </w:r>
    </w:p>
    <w:p w:rsidR="00607C5E" w:rsidRDefault="000C5C63" w:rsidP="000C5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C63">
        <w:rPr>
          <w:rFonts w:ascii="Times New Roman" w:hAnsi="Times New Roman" w:cs="Times New Roman"/>
          <w:sz w:val="28"/>
          <w:szCs w:val="28"/>
        </w:rPr>
        <w:t xml:space="preserve">городского поселения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6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B7F65">
        <w:rPr>
          <w:rFonts w:ascii="Times New Roman" w:hAnsi="Times New Roman" w:cs="Times New Roman"/>
          <w:sz w:val="28"/>
          <w:szCs w:val="28"/>
        </w:rPr>
        <w:t xml:space="preserve">                          А.Г. Солошенко</w:t>
      </w:r>
    </w:p>
    <w:p w:rsidR="002F64EC" w:rsidRPr="00062CCE" w:rsidRDefault="002F64EC" w:rsidP="002F6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64EC" w:rsidRPr="00062CCE" w:rsidSect="00226E44">
      <w:pgSz w:w="11906" w:h="16838"/>
      <w:pgMar w:top="1134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37" w:rsidRDefault="00457F37" w:rsidP="00226E44">
      <w:pPr>
        <w:spacing w:after="0" w:line="240" w:lineRule="auto"/>
      </w:pPr>
      <w:r>
        <w:separator/>
      </w:r>
    </w:p>
  </w:endnote>
  <w:endnote w:type="continuationSeparator" w:id="0">
    <w:p w:rsidR="00457F37" w:rsidRDefault="00457F37" w:rsidP="00226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37" w:rsidRDefault="00457F37" w:rsidP="00226E44">
      <w:pPr>
        <w:spacing w:after="0" w:line="240" w:lineRule="auto"/>
      </w:pPr>
      <w:r>
        <w:separator/>
      </w:r>
    </w:p>
  </w:footnote>
  <w:footnote w:type="continuationSeparator" w:id="0">
    <w:p w:rsidR="00457F37" w:rsidRDefault="00457F37" w:rsidP="00226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5214C"/>
    <w:multiLevelType w:val="hybridMultilevel"/>
    <w:tmpl w:val="0F662C7A"/>
    <w:lvl w:ilvl="0" w:tplc="88E6742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FB599A"/>
    <w:multiLevelType w:val="hybridMultilevel"/>
    <w:tmpl w:val="90442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FB"/>
    <w:rsid w:val="00062CCE"/>
    <w:rsid w:val="000C5C63"/>
    <w:rsid w:val="00100640"/>
    <w:rsid w:val="001A5556"/>
    <w:rsid w:val="001C1F6C"/>
    <w:rsid w:val="00206835"/>
    <w:rsid w:val="00226E44"/>
    <w:rsid w:val="00241E9E"/>
    <w:rsid w:val="0024730B"/>
    <w:rsid w:val="00281D92"/>
    <w:rsid w:val="002B7F65"/>
    <w:rsid w:val="002F64EC"/>
    <w:rsid w:val="00323BCB"/>
    <w:rsid w:val="00346B0C"/>
    <w:rsid w:val="00384505"/>
    <w:rsid w:val="00457F37"/>
    <w:rsid w:val="0047591F"/>
    <w:rsid w:val="005B2B4D"/>
    <w:rsid w:val="005B6B65"/>
    <w:rsid w:val="00607C5E"/>
    <w:rsid w:val="00657005"/>
    <w:rsid w:val="006C0060"/>
    <w:rsid w:val="006D09B5"/>
    <w:rsid w:val="007168CC"/>
    <w:rsid w:val="007B47A6"/>
    <w:rsid w:val="007C7290"/>
    <w:rsid w:val="00890D17"/>
    <w:rsid w:val="008D1980"/>
    <w:rsid w:val="009111AC"/>
    <w:rsid w:val="00911341"/>
    <w:rsid w:val="00935E81"/>
    <w:rsid w:val="009E5874"/>
    <w:rsid w:val="00A2664F"/>
    <w:rsid w:val="00AC5E8A"/>
    <w:rsid w:val="00B13C0D"/>
    <w:rsid w:val="00B158EE"/>
    <w:rsid w:val="00B5183B"/>
    <w:rsid w:val="00C40761"/>
    <w:rsid w:val="00C52369"/>
    <w:rsid w:val="00C57127"/>
    <w:rsid w:val="00CF6F0B"/>
    <w:rsid w:val="00D1425B"/>
    <w:rsid w:val="00D35D72"/>
    <w:rsid w:val="00D40CF8"/>
    <w:rsid w:val="00D60786"/>
    <w:rsid w:val="00D70345"/>
    <w:rsid w:val="00D71A15"/>
    <w:rsid w:val="00E37E03"/>
    <w:rsid w:val="00E37FFB"/>
    <w:rsid w:val="00EB3823"/>
    <w:rsid w:val="00ED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2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473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5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5C6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EB38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26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6E44"/>
  </w:style>
  <w:style w:type="paragraph" w:styleId="a9">
    <w:name w:val="footer"/>
    <w:basedOn w:val="a"/>
    <w:link w:val="aa"/>
    <w:uiPriority w:val="99"/>
    <w:unhideWhenUsed/>
    <w:rsid w:val="00226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6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2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473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5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5C6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EB38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26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6E44"/>
  </w:style>
  <w:style w:type="paragraph" w:styleId="a9">
    <w:name w:val="footer"/>
    <w:basedOn w:val="a"/>
    <w:link w:val="aa"/>
    <w:uiPriority w:val="99"/>
    <w:unhideWhenUsed/>
    <w:rsid w:val="00226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6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Юля</cp:lastModifiedBy>
  <cp:revision>17</cp:revision>
  <cp:lastPrinted>2021-07-19T08:13:00Z</cp:lastPrinted>
  <dcterms:created xsi:type="dcterms:W3CDTF">2017-10-13T16:29:00Z</dcterms:created>
  <dcterms:modified xsi:type="dcterms:W3CDTF">2021-07-19T08:13:00Z</dcterms:modified>
</cp:coreProperties>
</file>